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231775</wp:posOffset>
                </wp:positionH>
                <wp:positionV relativeFrom="page">
                  <wp:posOffset>161925</wp:posOffset>
                </wp:positionV>
                <wp:extent cx="7211695" cy="495300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160" cy="4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left" w:pos="4816" w:leader="none"/>
                                <w:tab w:val="left" w:pos="11315" w:leader="none"/>
                              </w:tabs>
                              <w:spacing w:before="20" w:after="0"/>
                              <w:ind w:left="0" w:right="0" w:hanging="0"/>
                              <w:jc w:val="center"/>
                              <w:rPr>
                                <w:rFonts w:ascii="Verdana" w:hAnsi="Verdana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hd w:fill="4471C4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8"/>
                                <w:sz w:val="24"/>
                                <w:shd w:fill="4471C4" w:val="clea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5"/>
                                <w:sz w:val="24"/>
                                <w:shd w:fill="4471C4" w:val="clear"/>
                              </w:rPr>
                              <w:t>6.2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hd w:fill="4471C4" w:val="clear"/>
                              </w:rPr>
                              <w:tab/>
                            </w:r>
                          </w:p>
                          <w:p>
                            <w:pPr>
                              <w:pStyle w:val="Contenudecadre"/>
                              <w:spacing w:before="18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L’ECOLE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CONDUITE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L’ASSO.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FAIT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APPEL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SOUS-TRAITANT,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DECRIRE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MODALITES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MISES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PLACE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stroked="f" style="position:absolute;margin-left:18.25pt;margin-top:12.75pt;width:567.75pt;height:38.9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left" w:pos="4816" w:leader="none"/>
                          <w:tab w:val="left" w:pos="11315" w:leader="none"/>
                        </w:tabs>
                        <w:spacing w:before="20" w:after="0"/>
                        <w:ind w:left="0" w:right="0" w:hanging="0"/>
                        <w:jc w:val="center"/>
                        <w:rPr>
                          <w:rFonts w:ascii="Verdana" w:hAnsi="Verdana"/>
                          <w:b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z w:val="24"/>
                          <w:shd w:fill="4471C4" w:val="clear"/>
                        </w:rPr>
                        <w:tab/>
                        <w:t>CRITERE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8"/>
                          <w:sz w:val="24"/>
                          <w:shd w:fill="4471C4" w:val="clear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5"/>
                          <w:sz w:val="24"/>
                          <w:shd w:fill="4471C4" w:val="clear"/>
                        </w:rPr>
                        <w:t>6.2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24"/>
                          <w:shd w:fill="4471C4" w:val="clear"/>
                        </w:rPr>
                        <w:tab/>
                      </w:r>
                    </w:p>
                    <w:p>
                      <w:pPr>
                        <w:pStyle w:val="Contenudecadre"/>
                        <w:spacing w:before="18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SI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L’ECOLE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CONDUITE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OU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L’ASSO.</w:t>
                      </w:r>
                      <w:r>
                        <w:rPr>
                          <w:rFonts w:ascii="Arial" w:hAnsi="Arial"/>
                          <w:spacing w:val="-4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FAIT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APPEL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UN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SOUS-TRAITANT,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DECRIRE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LES</w:t>
                      </w:r>
                      <w:r>
                        <w:rPr>
                          <w:rFonts w:ascii="Arial" w:hAnsi="Arial"/>
                          <w:spacing w:val="-7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MODALITES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MISES</w:t>
                      </w:r>
                      <w:r>
                        <w:rPr>
                          <w:rFonts w:ascii="Arial" w:hAnsi="Arial"/>
                          <w:spacing w:val="-4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EN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PLACE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706755</wp:posOffset>
                </wp:positionH>
                <wp:positionV relativeFrom="page">
                  <wp:posOffset>1854200</wp:posOffset>
                </wp:positionV>
                <wp:extent cx="6066155" cy="1294765"/>
                <wp:effectExtent l="0" t="0" r="0" b="0"/>
                <wp:wrapNone/>
                <wp:docPr id="3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640" cy="129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lineRule="exact" w:line="2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INFOS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pStyle w:val="Corpsdetext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La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sous-traitance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des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actions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relatives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aux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droits</w:t>
                            </w:r>
                            <w:r>
                              <w:rPr>
                                <w:color w:val="auto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et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dispositifs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spécifiques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prévus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à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l’article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L.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213- 9 du code de la route (contreparties du label) ne peut se faire qu’entre écoles de conduite ou</w:t>
                            </w:r>
                          </w:p>
                          <w:p>
                            <w:pPr>
                              <w:pStyle w:val="Corpsdetexte"/>
                              <w:spacing w:lineRule="exact" w:line="293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associations</w:t>
                            </w:r>
                            <w:r>
                              <w:rPr>
                                <w:color w:val="auto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titulaires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du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label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ministériel</w:t>
                            </w:r>
                            <w:r>
                              <w:rPr>
                                <w:color w:val="auto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ou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d’une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équivalence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reconnue.</w:t>
                            </w:r>
                          </w:p>
                          <w:p>
                            <w:pPr>
                              <w:pStyle w:val="Corpsdetext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En cas de sous-traitance des actions financées par les fonds publics ou mutualisés relatifs aux financements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la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formation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professionnelle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continue,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l’école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conduite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s’engage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à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respecter les dispositions du code du travail.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stroked="f" style="position:absolute;margin-left:55.65pt;margin-top:146pt;width:477.55pt;height:101.8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lineRule="exact" w:line="2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INFOS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  <w:spacing w:val="-10"/>
                        </w:rPr>
                        <w:t>:</w:t>
                      </w:r>
                    </w:p>
                    <w:p>
                      <w:pPr>
                        <w:pStyle w:val="Corpsdetext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La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sous-traitance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des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actions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relatives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aux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droits</w:t>
                      </w:r>
                      <w:r>
                        <w:rPr>
                          <w:color w:val="auto"/>
                          <w:spacing w:val="-7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et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dispositifs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spécifiques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prévus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à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l’article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L.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213- 9 du code de la route (contreparties du label) ne peut se faire qu’entre écoles de conduite ou</w:t>
                      </w:r>
                    </w:p>
                    <w:p>
                      <w:pPr>
                        <w:pStyle w:val="Corpsdetexte"/>
                        <w:spacing w:lineRule="exact" w:line="293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associations</w:t>
                      </w:r>
                      <w:r>
                        <w:rPr>
                          <w:color w:val="auto"/>
                          <w:spacing w:val="-6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titulaires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du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label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ministériel</w:t>
                      </w:r>
                      <w:r>
                        <w:rPr>
                          <w:color w:val="auto"/>
                          <w:spacing w:val="-6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ou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d’une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équivalence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reconnue.</w:t>
                      </w:r>
                    </w:p>
                    <w:p>
                      <w:pPr>
                        <w:pStyle w:val="Corpsdetext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En cas de sous-traitance des actions financées par les fonds publics ou mutualisés relatifs aux financements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la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formation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professionnelle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continue,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l’école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conduite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s’engage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à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respecter les dispositions du code du travail.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706755</wp:posOffset>
                </wp:positionH>
                <wp:positionV relativeFrom="page">
                  <wp:posOffset>3342005</wp:posOffset>
                </wp:positionV>
                <wp:extent cx="1419225" cy="178435"/>
                <wp:effectExtent l="0" t="0" r="0" b="0"/>
                <wp:wrapNone/>
                <wp:docPr id="5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76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lineRule="exact" w:line="2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CE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QUI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 xml:space="preserve">EST 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>CONTROLE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stroked="f" style="position:absolute;margin-left:55.65pt;margin-top:263.15pt;width:111.65pt;height:13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lineRule="exact" w:line="2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CE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QUI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 xml:space="preserve">EST </w:t>
                      </w:r>
                      <w:r>
                        <w:rPr>
                          <w:color w:val="auto"/>
                          <w:spacing w:val="-2"/>
                        </w:rPr>
                        <w:t>CONTROLE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706755</wp:posOffset>
                </wp:positionH>
                <wp:positionV relativeFrom="page">
                  <wp:posOffset>3901440</wp:posOffset>
                </wp:positionV>
                <wp:extent cx="5862320" cy="1480185"/>
                <wp:effectExtent l="0" t="0" r="0" b="0"/>
                <wp:wrapNone/>
                <wp:docPr id="7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520" cy="14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60" w:before="0" w:after="0"/>
                              <w:ind w:left="20" w:right="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auto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cas</w:t>
                            </w:r>
                            <w:r>
                              <w:rPr>
                                <w:b/>
                                <w:color w:val="auto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auto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sous-traitance</w:t>
                            </w:r>
                            <w:r>
                              <w:rPr>
                                <w:b/>
                                <w:color w:val="auto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auto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auto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établissement</w:t>
                            </w:r>
                            <w:r>
                              <w:rPr>
                                <w:b/>
                                <w:color w:val="auto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d’enseignement</w:t>
                            </w:r>
                            <w:r>
                              <w:rPr>
                                <w:b/>
                                <w:color w:val="auto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auto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auto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conduite</w:t>
                            </w:r>
                            <w:r>
                              <w:rPr>
                                <w:b/>
                                <w:color w:val="auto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auto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pacing w:val="-2"/>
                                <w:sz w:val="24"/>
                              </w:rPr>
                              <w:t>labellisé</w:t>
                            </w:r>
                            <w:r>
                              <w:rPr>
                                <w:color w:val="auto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pStyle w:val="Corpsdetext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-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Vérifier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la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procédure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sélection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du</w:t>
                            </w:r>
                            <w:r>
                              <w:rPr>
                                <w:color w:val="aut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sous-traitant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9" w:leader="none"/>
                              </w:tabs>
                              <w:spacing w:lineRule="auto" w:line="240" w:before="0" w:after="0"/>
                              <w:ind w:left="269" w:right="0" w:hanging="249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plan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formation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proposé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par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le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sous-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>traitant</w:t>
                            </w:r>
                          </w:p>
                          <w:p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1" w:leader="none"/>
                              </w:tabs>
                              <w:spacing w:lineRule="auto" w:line="240" w:before="0" w:after="0"/>
                              <w:ind w:left="271" w:right="0" w:hanging="251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liste</w:t>
                            </w:r>
                            <w:r>
                              <w:rPr>
                                <w:color w:val="auto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des</w:t>
                            </w:r>
                            <w:r>
                              <w:rPr>
                                <w:color w:val="auto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personnels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qualifiés</w:t>
                            </w:r>
                            <w:r>
                              <w:rPr>
                                <w:color w:val="auto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+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formation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continue</w:t>
                            </w:r>
                          </w:p>
                          <w:p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1" w:leader="none"/>
                              </w:tabs>
                              <w:spacing w:lineRule="auto" w:line="240" w:before="0" w:after="0"/>
                              <w:ind w:left="271" w:right="0" w:hanging="251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Vérification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</w:t>
                            </w:r>
                            <w:r>
                              <w:rPr>
                                <w:color w:val="auto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l’agrément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>préfectoral</w:t>
                            </w:r>
                          </w:p>
                          <w:p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1" w:leader="none"/>
                              </w:tabs>
                              <w:spacing w:lineRule="auto" w:line="240" w:before="0" w:after="0"/>
                              <w:ind w:left="271" w:right="0" w:hanging="251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Vérifications</w:t>
                            </w:r>
                            <w:r>
                              <w:rPr>
                                <w:color w:val="auto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des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autorisations</w:t>
                            </w:r>
                            <w:r>
                              <w:rPr>
                                <w:color w:val="auto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d’enseigner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en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cours</w:t>
                            </w:r>
                            <w:r>
                              <w:rPr>
                                <w:color w:val="auto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validité</w:t>
                            </w:r>
                            <w:r>
                              <w:rPr>
                                <w:color w:val="auto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du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sous-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>traitant</w:t>
                            </w:r>
                          </w:p>
                          <w:p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1" w:leader="none"/>
                              </w:tabs>
                              <w:spacing w:lineRule="auto" w:line="240" w:before="0" w:after="0"/>
                              <w:ind w:left="271" w:right="0" w:hanging="251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Contrat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sous-traitance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-10"/>
                              </w:rPr>
                              <w:t>;</w:t>
                            </w:r>
                          </w:p>
                          <w:p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1" w:leader="none"/>
                              </w:tabs>
                              <w:spacing w:lineRule="auto" w:line="240" w:before="0" w:after="0"/>
                              <w:ind w:left="271" w:right="0" w:hanging="251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Tout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élément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preuve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du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contrôle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du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respect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des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critères.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stroked="f" style="position:absolute;margin-left:55.65pt;margin-top:307.2pt;width:461.5pt;height:116.4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exact" w:line="260" w:before="0" w:after="0"/>
                        <w:ind w:left="20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En</w:t>
                      </w:r>
                      <w:r>
                        <w:rPr>
                          <w:b/>
                          <w:color w:val="auto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cas</w:t>
                      </w:r>
                      <w:r>
                        <w:rPr>
                          <w:b/>
                          <w:color w:val="auto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auto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sous-traitance</w:t>
                      </w:r>
                      <w:r>
                        <w:rPr>
                          <w:b/>
                          <w:color w:val="auto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avec</w:t>
                      </w:r>
                      <w:r>
                        <w:rPr>
                          <w:b/>
                          <w:color w:val="auto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un</w:t>
                      </w:r>
                      <w:r>
                        <w:rPr>
                          <w:b/>
                          <w:color w:val="auto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établissement</w:t>
                      </w:r>
                      <w:r>
                        <w:rPr>
                          <w:b/>
                          <w:color w:val="auto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d’enseignement</w:t>
                      </w:r>
                      <w:r>
                        <w:rPr>
                          <w:b/>
                          <w:color w:val="auto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auto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auto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conduite</w:t>
                      </w:r>
                      <w:r>
                        <w:rPr>
                          <w:b/>
                          <w:color w:val="auto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non</w:t>
                      </w:r>
                      <w:r>
                        <w:rPr>
                          <w:b/>
                          <w:color w:val="auto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pacing w:val="-2"/>
                          <w:sz w:val="24"/>
                        </w:rPr>
                        <w:t>labellisé</w:t>
                      </w:r>
                      <w:r>
                        <w:rPr>
                          <w:color w:val="auto"/>
                          <w:spacing w:val="-2"/>
                          <w:sz w:val="24"/>
                        </w:rPr>
                        <w:t>:</w:t>
                      </w:r>
                    </w:p>
                    <w:p>
                      <w:pPr>
                        <w:pStyle w:val="Corpsdetext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-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Vérifier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la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procédure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sélection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du</w:t>
                      </w:r>
                      <w:r>
                        <w:rPr>
                          <w:color w:val="auto"/>
                          <w:spacing w:val="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sous-traitant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  <w:spacing w:val="-10"/>
                        </w:rPr>
                        <w:t>:</w:t>
                      </w:r>
                    </w:p>
                    <w:p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69" w:leader="none"/>
                        </w:tabs>
                        <w:spacing w:lineRule="auto" w:line="240" w:before="0" w:after="0"/>
                        <w:ind w:left="269" w:right="0" w:hanging="249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plan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formation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proposé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par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le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sous-</w:t>
                      </w:r>
                      <w:r>
                        <w:rPr>
                          <w:color w:val="auto"/>
                          <w:spacing w:val="-2"/>
                        </w:rPr>
                        <w:t>traitant</w:t>
                      </w:r>
                    </w:p>
                    <w:p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71" w:leader="none"/>
                        </w:tabs>
                        <w:spacing w:lineRule="auto" w:line="240" w:before="0" w:after="0"/>
                        <w:ind w:left="271" w:right="0" w:hanging="251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liste</w:t>
                      </w:r>
                      <w:r>
                        <w:rPr>
                          <w:color w:val="auto"/>
                          <w:spacing w:val="-7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des</w:t>
                      </w:r>
                      <w:r>
                        <w:rPr>
                          <w:color w:val="auto"/>
                          <w:spacing w:val="-6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personnels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qualifiés</w:t>
                      </w:r>
                      <w:r>
                        <w:rPr>
                          <w:color w:val="auto"/>
                          <w:spacing w:val="-6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+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formation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continue</w:t>
                      </w:r>
                    </w:p>
                    <w:p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71" w:leader="none"/>
                        </w:tabs>
                        <w:spacing w:lineRule="auto" w:line="240" w:before="0" w:after="0"/>
                        <w:ind w:left="271" w:right="0" w:hanging="251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Vérification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</w:t>
                      </w:r>
                      <w:r>
                        <w:rPr>
                          <w:color w:val="auto"/>
                          <w:spacing w:val="-6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l’agrément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  <w:spacing w:val="-2"/>
                        </w:rPr>
                        <w:t>préfectoral</w:t>
                      </w:r>
                    </w:p>
                    <w:p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71" w:leader="none"/>
                        </w:tabs>
                        <w:spacing w:lineRule="auto" w:line="240" w:before="0" w:after="0"/>
                        <w:ind w:left="271" w:right="0" w:hanging="251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Vérifications</w:t>
                      </w:r>
                      <w:r>
                        <w:rPr>
                          <w:color w:val="auto"/>
                          <w:spacing w:val="-7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des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autorisations</w:t>
                      </w:r>
                      <w:r>
                        <w:rPr>
                          <w:color w:val="auto"/>
                          <w:spacing w:val="-6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d’enseigner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en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cours</w:t>
                      </w:r>
                      <w:r>
                        <w:rPr>
                          <w:color w:val="auto"/>
                          <w:spacing w:val="-6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validité</w:t>
                      </w:r>
                      <w:r>
                        <w:rPr>
                          <w:color w:val="auto"/>
                          <w:spacing w:val="-6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du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sous-</w:t>
                      </w:r>
                      <w:r>
                        <w:rPr>
                          <w:color w:val="auto"/>
                          <w:spacing w:val="-2"/>
                        </w:rPr>
                        <w:t>traitant</w:t>
                      </w:r>
                    </w:p>
                    <w:p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71" w:leader="none"/>
                        </w:tabs>
                        <w:spacing w:lineRule="auto" w:line="240" w:before="0" w:after="0"/>
                        <w:ind w:left="271" w:right="0" w:hanging="251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Contrat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sous-traitance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  <w:spacing w:val="-10"/>
                        </w:rPr>
                        <w:t>;</w:t>
                      </w:r>
                    </w:p>
                    <w:p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71" w:leader="none"/>
                        </w:tabs>
                        <w:spacing w:lineRule="auto" w:line="240" w:before="0" w:after="0"/>
                        <w:ind w:left="271" w:right="0" w:hanging="251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Tout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élément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preuve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du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contrôle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du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respect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des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critères.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706755</wp:posOffset>
                </wp:positionH>
                <wp:positionV relativeFrom="page">
                  <wp:posOffset>5575300</wp:posOffset>
                </wp:positionV>
                <wp:extent cx="5945505" cy="1296035"/>
                <wp:effectExtent l="0" t="0" r="0" b="0"/>
                <wp:wrapNone/>
                <wp:docPr id="9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129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exact" w:line="260" w:before="0" w:after="0"/>
                              <w:ind w:left="20" w:right="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auto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cas</w:t>
                            </w:r>
                            <w:r>
                              <w:rPr>
                                <w:b/>
                                <w:color w:val="auto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auto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sous-traitance</w:t>
                            </w:r>
                            <w:r>
                              <w:rPr>
                                <w:b/>
                                <w:color w:val="auto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auto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auto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établissement</w:t>
                            </w:r>
                            <w:r>
                              <w:rPr>
                                <w:b/>
                                <w:color w:val="auto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d’enseignement</w:t>
                            </w:r>
                            <w:r>
                              <w:rPr>
                                <w:b/>
                                <w:color w:val="auto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auto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auto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conduite</w:t>
                            </w:r>
                            <w:r>
                              <w:rPr>
                                <w:b/>
                                <w:color w:val="auto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pacing w:val="-2"/>
                                <w:sz w:val="24"/>
                              </w:rPr>
                              <w:t>labellisé</w:t>
                            </w:r>
                            <w:r>
                              <w:rPr>
                                <w:color w:val="auto"/>
                                <w:spacing w:val="-2"/>
                                <w:sz w:val="24"/>
                              </w:rPr>
                              <w:t>,</w:t>
                            </w:r>
                          </w:p>
                          <w:p>
                            <w:pPr>
                              <w:pStyle w:val="Corpsdetext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-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Vérifier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l’existence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d’un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contrat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 xml:space="preserve">sous-traitance </w:t>
                            </w:r>
                            <w:r>
                              <w:rPr>
                                <w:color w:val="auto"/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pStyle w:val="Corpsdetext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1-</w:t>
                            </w:r>
                            <w:r>
                              <w:rPr>
                                <w:color w:val="auto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le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contrat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labellisation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«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qualité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des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formations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au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sein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des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écoles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conduite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»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ou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d’une</w:t>
                            </w:r>
                          </w:p>
                          <w:p>
                            <w:pPr>
                              <w:pStyle w:val="Corpsdetexte"/>
                              <w:spacing w:before="2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équivalence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>reconnue.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20" w:right="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auto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cas</w:t>
                            </w:r>
                            <w:r>
                              <w:rPr>
                                <w:b/>
                                <w:color w:val="auto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auto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sous-traitance</w:t>
                            </w:r>
                            <w:r>
                              <w:rPr>
                                <w:b/>
                                <w:color w:val="auto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auto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auto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établissement</w:t>
                            </w:r>
                            <w:r>
                              <w:rPr>
                                <w:b/>
                                <w:color w:val="auto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certifié</w:t>
                            </w:r>
                            <w:r>
                              <w:rPr>
                                <w:b/>
                                <w:color w:val="auto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pacing w:val="-2"/>
                                <w:sz w:val="24"/>
                              </w:rPr>
                              <w:t>Qualiopi</w:t>
                            </w:r>
                            <w:r>
                              <w:rPr>
                                <w:color w:val="auto"/>
                                <w:spacing w:val="-2"/>
                                <w:sz w:val="24"/>
                              </w:rPr>
                              <w:t>,</w:t>
                            </w:r>
                          </w:p>
                          <w:p>
                            <w:pPr>
                              <w:pStyle w:val="Corpsdetext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vérifier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l’existence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d’un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contrat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de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sous-traitance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pStyle w:val="Corpsdetext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1-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Informer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l’exploitant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qu’il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est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soumis</w:t>
                            </w:r>
                            <w:r>
                              <w:rPr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aux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dispositions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du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code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du</w:t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>travail.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stroked="f" style="position:absolute;margin-left:55.65pt;margin-top:439pt;width:468.05pt;height:101.9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exact" w:line="260" w:before="0" w:after="0"/>
                        <w:ind w:left="20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En</w:t>
                      </w:r>
                      <w:r>
                        <w:rPr>
                          <w:b/>
                          <w:color w:val="auto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cas</w:t>
                      </w:r>
                      <w:r>
                        <w:rPr>
                          <w:b/>
                          <w:color w:val="auto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auto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sous-traitance</w:t>
                      </w:r>
                      <w:r>
                        <w:rPr>
                          <w:b/>
                          <w:color w:val="auto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avec</w:t>
                      </w:r>
                      <w:r>
                        <w:rPr>
                          <w:b/>
                          <w:color w:val="auto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un</w:t>
                      </w:r>
                      <w:r>
                        <w:rPr>
                          <w:b/>
                          <w:color w:val="auto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établissement</w:t>
                      </w:r>
                      <w:r>
                        <w:rPr>
                          <w:b/>
                          <w:color w:val="auto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d’enseignement</w:t>
                      </w:r>
                      <w:r>
                        <w:rPr>
                          <w:b/>
                          <w:color w:val="auto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auto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auto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conduite</w:t>
                      </w:r>
                      <w:r>
                        <w:rPr>
                          <w:b/>
                          <w:color w:val="auto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pacing w:val="-2"/>
                          <w:sz w:val="24"/>
                        </w:rPr>
                        <w:t>labellisé</w:t>
                      </w:r>
                      <w:r>
                        <w:rPr>
                          <w:color w:val="auto"/>
                          <w:spacing w:val="-2"/>
                          <w:sz w:val="24"/>
                        </w:rPr>
                        <w:t>,</w:t>
                      </w:r>
                    </w:p>
                    <w:p>
                      <w:pPr>
                        <w:pStyle w:val="Corpsdetext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-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Vérifier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l’existence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d’un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contrat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 xml:space="preserve">sous-traitance </w:t>
                      </w:r>
                      <w:r>
                        <w:rPr>
                          <w:color w:val="auto"/>
                          <w:spacing w:val="-10"/>
                        </w:rPr>
                        <w:t>:</w:t>
                      </w:r>
                    </w:p>
                    <w:p>
                      <w:pPr>
                        <w:pStyle w:val="Corpsdetext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1-</w:t>
                      </w:r>
                      <w:r>
                        <w:rPr>
                          <w:color w:val="auto"/>
                          <w:spacing w:val="5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le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contrat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labellisation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«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qualité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des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formations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au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sein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des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écoles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conduite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»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ou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d’une</w:t>
                      </w:r>
                    </w:p>
                    <w:p>
                      <w:pPr>
                        <w:pStyle w:val="Corpsdetexte"/>
                        <w:spacing w:before="2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équivalence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  <w:spacing w:val="-2"/>
                        </w:rPr>
                        <w:t>reconnue.</w:t>
                      </w:r>
                    </w:p>
                    <w:p>
                      <w:pPr>
                        <w:pStyle w:val="Contenudecadre"/>
                        <w:spacing w:before="0" w:after="0"/>
                        <w:ind w:left="20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En</w:t>
                      </w:r>
                      <w:r>
                        <w:rPr>
                          <w:b/>
                          <w:color w:val="auto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cas</w:t>
                      </w:r>
                      <w:r>
                        <w:rPr>
                          <w:b/>
                          <w:color w:val="auto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auto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sous-traitance</w:t>
                      </w:r>
                      <w:r>
                        <w:rPr>
                          <w:b/>
                          <w:color w:val="auto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avec</w:t>
                      </w:r>
                      <w:r>
                        <w:rPr>
                          <w:b/>
                          <w:color w:val="auto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un</w:t>
                      </w:r>
                      <w:r>
                        <w:rPr>
                          <w:b/>
                          <w:color w:val="auto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établissement</w:t>
                      </w:r>
                      <w:r>
                        <w:rPr>
                          <w:b/>
                          <w:color w:val="auto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certifié</w:t>
                      </w:r>
                      <w:r>
                        <w:rPr>
                          <w:b/>
                          <w:color w:val="auto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pacing w:val="-2"/>
                          <w:sz w:val="24"/>
                        </w:rPr>
                        <w:t>Qualiopi</w:t>
                      </w:r>
                      <w:r>
                        <w:rPr>
                          <w:color w:val="auto"/>
                          <w:spacing w:val="-2"/>
                          <w:sz w:val="24"/>
                        </w:rPr>
                        <w:t>,</w:t>
                      </w:r>
                    </w:p>
                    <w:p>
                      <w:pPr>
                        <w:pStyle w:val="Corpsdetext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vérifier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l’existence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d’un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contrat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de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sous-traitance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  <w:spacing w:val="-10"/>
                        </w:rPr>
                        <w:t>:</w:t>
                      </w:r>
                    </w:p>
                    <w:p>
                      <w:pPr>
                        <w:pStyle w:val="Corpsdetext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1-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Informer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l’exploitant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qu’il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est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soumis</w:t>
                      </w:r>
                      <w:r>
                        <w:rPr>
                          <w:color w:val="auto"/>
                          <w:spacing w:val="-3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aux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dispositions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du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code</w:t>
                      </w:r>
                      <w:r>
                        <w:rPr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du</w:t>
                      </w:r>
                      <w:r>
                        <w:rPr>
                          <w:color w:val="auto"/>
                          <w:spacing w:val="-4"/>
                        </w:rPr>
                        <w:t xml:space="preserve"> </w:t>
                      </w:r>
                      <w:r>
                        <w:rPr>
                          <w:color w:val="auto"/>
                          <w:spacing w:val="-2"/>
                        </w:rPr>
                        <w:t>travail.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3121025</wp:posOffset>
                </wp:positionH>
                <wp:positionV relativeFrom="page">
                  <wp:posOffset>9944735</wp:posOffset>
                </wp:positionV>
                <wp:extent cx="1821815" cy="579120"/>
                <wp:effectExtent l="0" t="0" r="0" b="0"/>
                <wp:wrapNone/>
                <wp:docPr id="11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240" cy="57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0" w:after="0"/>
                              <w:ind w:left="135" w:right="125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  <w:t>Securi’Route</w:t>
                            </w:r>
                          </w:p>
                          <w:p>
                            <w:pPr>
                              <w:pStyle w:val="Contenudecadre"/>
                              <w:spacing w:before="20" w:after="0"/>
                              <w:ind w:left="135" w:right="125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  <w:t xml:space="preserve">Place de la résistance </w:t>
                            </w:r>
                          </w:p>
                          <w:p>
                            <w:pPr>
                              <w:pStyle w:val="Contenudecadre"/>
                              <w:spacing w:before="20" w:after="0"/>
                              <w:ind w:left="135" w:right="125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  <w:t>85170Dopierre surYon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stroked="f" style="position:absolute;margin-left:245.75pt;margin-top:783.05pt;width:143.35pt;height:45.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20" w:after="0"/>
                        <w:ind w:left="135" w:right="125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  <w:t>Securi’Route</w:t>
                      </w:r>
                    </w:p>
                    <w:p>
                      <w:pPr>
                        <w:pStyle w:val="Contenudecadre"/>
                        <w:spacing w:before="20" w:after="0"/>
                        <w:ind w:left="135" w:right="125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  <w:t xml:space="preserve">Place de la résistance </w:t>
                      </w:r>
                    </w:p>
                    <w:p>
                      <w:pPr>
                        <w:pStyle w:val="Contenudecadre"/>
                        <w:spacing w:before="20" w:after="0"/>
                        <w:ind w:left="135" w:right="125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  <w:t>85170Dopierre surYon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50"/>
      <w:pgMar w:left="260" w:right="60" w:header="0" w:top="26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270" w:hanging="25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Calibri" w:cs="Calibri"/>
        <w:lang w:val="fr-FR" w:eastAsia="en-US" w:bidi="ar-SA"/>
      </w:rPr>
    </w:lvl>
    <w:lvl w:ilvl="1">
      <w:start w:val="0"/>
      <w:numFmt w:val="bullet"/>
      <w:lvlText w:val=""/>
      <w:lvlJc w:val="left"/>
      <w:pPr>
        <w:ind w:left="1175" w:hanging="251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ind w:left="2070" w:hanging="25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ind w:left="2965" w:hanging="25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ind w:left="3860" w:hanging="25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ind w:left="4755" w:hanging="25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ind w:left="5650" w:hanging="25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ind w:left="6545" w:hanging="25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ind w:left="7440" w:hanging="251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b w:val="false"/>
      <w:bCs w:val="false"/>
      <w:i w:val="false"/>
      <w:iCs w:val="false"/>
      <w:spacing w:val="0"/>
      <w:w w:val="100"/>
      <w:sz w:val="24"/>
      <w:szCs w:val="24"/>
      <w:lang w:val="fr-FR" w:eastAsia="en-US" w:bidi="ar-SA"/>
    </w:rPr>
  </w:style>
  <w:style w:type="character" w:styleId="ListLabel2">
    <w:name w:val="ListLabel 2"/>
    <w:qFormat/>
    <w:rPr>
      <w:lang w:val="fr-FR" w:eastAsia="en-US" w:bidi="ar-SA"/>
    </w:rPr>
  </w:style>
  <w:style w:type="character" w:styleId="ListLabel3">
    <w:name w:val="ListLabel 3"/>
    <w:qFormat/>
    <w:rPr>
      <w:lang w:val="fr-FR" w:eastAsia="en-US" w:bidi="ar-SA"/>
    </w:rPr>
  </w:style>
  <w:style w:type="character" w:styleId="ListLabel4">
    <w:name w:val="ListLabel 4"/>
    <w:qFormat/>
    <w:rPr>
      <w:lang w:val="fr-FR" w:eastAsia="en-US" w:bidi="ar-SA"/>
    </w:rPr>
  </w:style>
  <w:style w:type="character" w:styleId="ListLabel5">
    <w:name w:val="ListLabel 5"/>
    <w:qFormat/>
    <w:rPr>
      <w:lang w:val="fr-FR" w:eastAsia="en-US" w:bidi="ar-SA"/>
    </w:rPr>
  </w:style>
  <w:style w:type="character" w:styleId="ListLabel6">
    <w:name w:val="ListLabel 6"/>
    <w:qFormat/>
    <w:rPr>
      <w:lang w:val="fr-FR" w:eastAsia="en-US" w:bidi="ar-SA"/>
    </w:rPr>
  </w:style>
  <w:style w:type="character" w:styleId="ListLabel7">
    <w:name w:val="ListLabel 7"/>
    <w:qFormat/>
    <w:rPr>
      <w:lang w:val="fr-FR" w:eastAsia="en-US" w:bidi="ar-SA"/>
    </w:rPr>
  </w:style>
  <w:style w:type="character" w:styleId="ListLabel8">
    <w:name w:val="ListLabel 8"/>
    <w:qFormat/>
    <w:rPr>
      <w:lang w:val="fr-FR" w:eastAsia="en-US" w:bidi="ar-SA"/>
    </w:rPr>
  </w:style>
  <w:style w:type="character" w:styleId="ListLabel9">
    <w:name w:val="ListLabel 9"/>
    <w:qFormat/>
    <w:rPr>
      <w:lang w:val="fr-FR" w:eastAsia="en-US" w:bidi="ar-S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>
      <w:ind w:left="20" w:right="0" w:hanging="0"/>
    </w:pPr>
    <w:rPr>
      <w:rFonts w:ascii="Calibri" w:hAnsi="Calibri" w:eastAsia="Calibri" w:cs="Calibri"/>
      <w:sz w:val="24"/>
      <w:szCs w:val="24"/>
      <w:lang w:val="fr-FR" w:eastAsia="en-US" w:bidi="ar-SA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LibreOffice/5.4.6.2$Windows_X86_64 LibreOffice_project/4014ce260a04f1026ba855d3b8d91541c224eab8</Application>
  <Pages>1</Pages>
  <Words>245</Words>
  <Characters>1396</Characters>
  <CharactersWithSpaces>1613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2024-07-18T13:47:42Z</dcterms:created>
  <dc:creator/>
  <dc:description/>
  <dc:language>fr-FR</dc:language>
  <cp:lastModifiedBy/>
  <dcterms:modified xsi:type="dcterms:W3CDTF">2024-11-19T14:58:27Z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2024-07-18T00:00:00Z</vt:filetime>
  </property>
  <property fmtid="{D5CDD505-2E9C-101B-9397-08002B2CF9AE}" pid="6" name="LinksUpToDate">
    <vt:bool>0</vt:bool>
  </property>
  <property fmtid="{D5CDD505-2E9C-101B-9397-08002B2CF9AE}" pid="7" name="Producer">
    <vt:lpwstr>iLovePDF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